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AA2E" w14:textId="1DE071DD" w:rsidR="00577FED" w:rsidRPr="00577FED" w:rsidRDefault="00577FED" w:rsidP="00577F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FED">
        <w:rPr>
          <w:rFonts w:ascii="Times New Roman" w:hAnsi="Times New Roman" w:cs="Times New Roman"/>
          <w:b/>
          <w:bCs/>
          <w:sz w:val="24"/>
          <w:szCs w:val="24"/>
        </w:rPr>
        <w:t>Краткие сведения</w:t>
      </w:r>
    </w:p>
    <w:p w14:paraId="70885248" w14:textId="74C58126" w:rsidR="00D835E0" w:rsidRPr="00577FED" w:rsidRDefault="00577FED" w:rsidP="00577FED">
      <w:pPr>
        <w:jc w:val="both"/>
        <w:rPr>
          <w:rFonts w:ascii="Times New Roman" w:hAnsi="Times New Roman" w:cs="Times New Roman"/>
          <w:sz w:val="24"/>
          <w:szCs w:val="24"/>
        </w:rPr>
      </w:pPr>
      <w:r w:rsidRPr="00577FED">
        <w:rPr>
          <w:rFonts w:ascii="Times New Roman" w:hAnsi="Times New Roman" w:cs="Times New Roman"/>
          <w:sz w:val="24"/>
          <w:szCs w:val="24"/>
        </w:rPr>
        <w:t xml:space="preserve">о реализации проекта AP23490344 «Тенденция международных отношений и экономическая дипломатия Нового Казахстана» в соответствии с </w:t>
      </w:r>
      <w:r w:rsidRPr="00577FED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577FED">
        <w:rPr>
          <w:rFonts w:ascii="Times New Roman" w:hAnsi="Times New Roman" w:cs="Times New Roman"/>
          <w:sz w:val="24"/>
          <w:szCs w:val="24"/>
        </w:rPr>
        <w:t>алендарным</w:t>
      </w:r>
      <w:proofErr w:type="spellEnd"/>
      <w:r w:rsidRPr="00577FED">
        <w:rPr>
          <w:rFonts w:ascii="Times New Roman" w:hAnsi="Times New Roman" w:cs="Times New Roman"/>
          <w:sz w:val="24"/>
          <w:szCs w:val="24"/>
        </w:rPr>
        <w:t xml:space="preserve"> планом за 2024</w:t>
      </w:r>
      <w:r w:rsidR="00965210" w:rsidRPr="00965210">
        <w:rPr>
          <w:rFonts w:ascii="Times New Roman" w:hAnsi="Times New Roman" w:cs="Times New Roman"/>
          <w:sz w:val="24"/>
          <w:szCs w:val="24"/>
        </w:rPr>
        <w:t xml:space="preserve"> </w:t>
      </w:r>
      <w:r w:rsidRPr="00577FE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1"/>
        <w:gridCol w:w="1461"/>
        <w:gridCol w:w="5395"/>
      </w:tblGrid>
      <w:tr w:rsidR="00577FED" w:rsidRPr="00577FED" w14:paraId="31EE5AD7" w14:textId="77777777" w:rsidTr="00965210">
        <w:trPr>
          <w:trHeight w:val="276"/>
          <w:jc w:val="center"/>
        </w:trPr>
        <w:tc>
          <w:tcPr>
            <w:tcW w:w="14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6B2D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работ (услуг) (в разрезе их подвидов в соответствии с календарным планом, технической спецификацией, заданием, графиком выполнения работ (услуг) при их наличии)</w:t>
            </w:r>
          </w:p>
        </w:tc>
        <w:tc>
          <w:tcPr>
            <w:tcW w:w="74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69A0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</w:t>
            </w:r>
          </w:p>
          <w:p w14:paraId="54B6F584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/дата выполнения работ (оказания услуг)</w:t>
            </w:r>
          </w:p>
        </w:tc>
        <w:tc>
          <w:tcPr>
            <w:tcW w:w="275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B35B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об отчете о научных исследованиях, маркетинговых, консультационных и прочих услугах (дата, номер, количество страниц) (при их наличии) /выполненных работах, достигнутых результатах</w:t>
            </w:r>
          </w:p>
        </w:tc>
      </w:tr>
      <w:tr w:rsidR="00577FED" w:rsidRPr="00577FED" w14:paraId="2A928143" w14:textId="77777777" w:rsidTr="00965210">
        <w:trPr>
          <w:trHeight w:val="276"/>
          <w:jc w:val="center"/>
        </w:trPr>
        <w:tc>
          <w:tcPr>
            <w:tcW w:w="1494" w:type="pct"/>
            <w:vMerge/>
            <w:vAlign w:val="center"/>
          </w:tcPr>
          <w:p w14:paraId="201FA719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7" w:type="pct"/>
            <w:vMerge/>
            <w:vAlign w:val="center"/>
          </w:tcPr>
          <w:p w14:paraId="795A3E60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58" w:type="pct"/>
            <w:vMerge/>
            <w:vAlign w:val="center"/>
          </w:tcPr>
          <w:p w14:paraId="1617CFFB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77FED" w:rsidRPr="00577FED" w14:paraId="226FDEDD" w14:textId="77777777" w:rsidTr="00965210">
        <w:trPr>
          <w:jc w:val="center"/>
        </w:trPr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C034" w14:textId="0C5515C1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7511" w14:textId="52F3BDF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CF6A" w14:textId="796F46C9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577FED" w:rsidRPr="00577FED" w14:paraId="30F6E359" w14:textId="77777777" w:rsidTr="00965210">
        <w:trPr>
          <w:jc w:val="center"/>
        </w:trPr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9775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Раздел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календарного плана: </w:t>
            </w:r>
            <w:r w:rsidRPr="00577FE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 1.</w:t>
            </w:r>
          </w:p>
          <w:p w14:paraId="0F502ECF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Теоретико- методологический анализ экономической дипломатии;</w:t>
            </w:r>
          </w:p>
          <w:p w14:paraId="122083BC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6A702F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Выработка авторского/коллективного определения понятия «экономическая дипломатия» с учётом современных реалий</w:t>
            </w:r>
          </w:p>
          <w:p w14:paraId="025E66FC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A195F4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02ABA1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7EFEF5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07AAB6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DA50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4C012DE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7A0A663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Август-</w:t>
            </w:r>
          </w:p>
          <w:p w14:paraId="191C18B5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октябрь</w:t>
            </w:r>
          </w:p>
          <w:p w14:paraId="65EC8B14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 w:eastAsia="ru-RU"/>
                <w14:ligatures w14:val="none"/>
              </w:rPr>
              <w:t>2024 г.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685D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Проведен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теоретико-методологический анализ  понятия «экономическая дипломатия». </w:t>
            </w:r>
          </w:p>
          <w:p w14:paraId="2AD0996B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Всесторонний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анализ существующей научной литературы по экономической дипломатии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позволил систематизировать теоретические исследования и определить основные методологические подходы. </w:t>
            </w:r>
          </w:p>
          <w:p w14:paraId="1F9A6B59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результате изучения трудов по экономической дипломатии таких известных ученых, как С. </w:t>
            </w:r>
            <w:proofErr w:type="spellStart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Вулкок</w:t>
            </w:r>
            <w:proofErr w:type="spellEnd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Н. Бейн, Р. </w:t>
            </w:r>
            <w:proofErr w:type="spellStart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Санер</w:t>
            </w:r>
            <w:proofErr w:type="spellEnd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М. </w:t>
            </w:r>
            <w:proofErr w:type="spellStart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Окано-Хейманс</w:t>
            </w:r>
            <w:proofErr w:type="spellEnd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Ли Д., Б. Хокинг, П. Ван </w:t>
            </w:r>
            <w:proofErr w:type="spellStart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Бергейк</w:t>
            </w:r>
            <w:proofErr w:type="spellEnd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других, был обоснован научно-методологический аппарат данного проекта. На основе теоретико-методологического обзора и изучения работ ведущих ученых была разработана научно-методологическая база, которая позволила глубже понять специфику экономической дипломатии в современных международных отношениях. Теоретической базой для данного этапа проектного исследования выбраны такие теории как, теория экономического интернационализма, теория сравнительных преимуществ, теория взаимозависимости и др.   </w:t>
            </w:r>
          </w:p>
          <w:p w14:paraId="02150822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настоящем проекте способом исследования экономической дипломатии выбраны комплексный подход, включающей в себя политические, геополитические, правовые, экономические факторы. Также междисциплинарный подход, интегрирующий такие научные направления как международные отношения, регионоведение, политология, экономика.  Институциональный метод позволил изучить деятельность государственных институтов в сфере экономической дипломатии. </w:t>
            </w:r>
          </w:p>
          <w:p w14:paraId="7BE5A8CF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Контент-анализ помог изучить текстовую информацию, применяемые в трактовке экономической дипломатии.</w:t>
            </w:r>
          </w:p>
          <w:p w14:paraId="348A10B4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Разработана всеохватывающая дефиниция «экономической дипломатии», как важного инструмента современной внешнеполитической деятельности государства. </w:t>
            </w:r>
          </w:p>
          <w:p w14:paraId="2FAF8B67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Выработаны авторское и коллективное определения понятия «экономической дипломатии» с учётом трансформирующих геополитических и геоэкономических ситуации в современном мире.</w:t>
            </w:r>
          </w:p>
          <w:p w14:paraId="7C83C93A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Уточнена методология дальнейшего исследования роли экономической дипломатии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и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для анализа данных  по импорту и экспорту,  инвестиционным показателям, торговым соглашениям и договорам, по кредитам и финансовой помощи МФЭО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РК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за 2014–2024 гг. с применением новых информационных технологии, в частности  с помощью компьютерных инструментов Microsoft </w:t>
            </w:r>
            <w:proofErr w:type="spellStart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Excel</w:t>
            </w:r>
            <w:proofErr w:type="spellEnd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Python</w:t>
            </w:r>
            <w:proofErr w:type="spellEnd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pandas</w:t>
            </w:r>
            <w:proofErr w:type="spellEnd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для обработки данных, </w:t>
            </w:r>
            <w:proofErr w:type="spellStart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matplotlib</w:t>
            </w:r>
            <w:proofErr w:type="spellEnd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seaborn</w:t>
            </w:r>
            <w:proofErr w:type="spellEnd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для визуализации)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  <w:p w14:paraId="66CBBBF7" w14:textId="77777777" w:rsidR="00577FED" w:rsidRPr="00577FED" w:rsidRDefault="00577FED" w:rsidP="00577FED">
            <w:pPr>
              <w:tabs>
                <w:tab w:val="left" w:pos="181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77FED" w:rsidRPr="00577FED" w14:paraId="55CBDB85" w14:textId="77777777" w:rsidTr="00965210">
        <w:trPr>
          <w:jc w:val="center"/>
        </w:trPr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A766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Раздел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календарного плана: </w:t>
            </w:r>
            <w:r w:rsidRPr="00577FE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№2.</w:t>
            </w:r>
          </w:p>
          <w:p w14:paraId="6B2EB444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Анализ форм и методов современной экономической дипломатии, факторов, влияющих на эффективность экономической дипломатии </w:t>
            </w:r>
          </w:p>
          <w:p w14:paraId="79C68817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D011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Сентябрь -15 ноября</w:t>
            </w:r>
          </w:p>
          <w:p w14:paraId="06BE03CE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 w:eastAsia="ru-RU"/>
                <w14:ligatures w14:val="none"/>
              </w:rPr>
              <w:t>2024 г.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B154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Осуществлен сбор и первичный анализ деятельности государств во внешнеэкономической сфере. </w:t>
            </w:r>
          </w:p>
          <w:p w14:paraId="4333C5E6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Определены основные подходы, концепции и методы, используемые в международных экономических отношениях. </w:t>
            </w:r>
          </w:p>
          <w:p w14:paraId="343BCEFD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Исследованы методы и инструменты экономической дипломатии по защите национальных интересов государств на мировой арене.</w:t>
            </w:r>
          </w:p>
          <w:p w14:paraId="75808FDB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Выявлена роль некоторых негосударственных учреждений и бизнес-субъектов в международных отношениях. </w:t>
            </w:r>
          </w:p>
          <w:p w14:paraId="601BBD7E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val="kk-KZ" w:eastAsia="ar-SA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val="kk-KZ" w:eastAsia="ar-SA"/>
                <w14:ligatures w14:val="none"/>
              </w:rPr>
              <w:t>Определены инструментарии и факторы, влияющие на эффективность экономической дипломатии во  внешней политике с акцентом на такие факторы, как политические, экономические, культурные и социальные, технологические и экологические, человеческие.</w:t>
            </w:r>
          </w:p>
          <w:p w14:paraId="23416B35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val="kk-KZ" w:eastAsia="ar-SA"/>
                <w14:ligatures w14:val="none"/>
              </w:rPr>
              <w:t xml:space="preserve"> П</w:t>
            </w:r>
            <w:proofErr w:type="spellStart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олучен</w:t>
            </w:r>
            <w:proofErr w:type="spellEnd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общий обзор предмета исследования, дающий некоторые ценные материалы для дальнейшего исследования в рамках Проекта.</w:t>
            </w:r>
          </w:p>
          <w:p w14:paraId="1FBAA154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Consola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77FED" w:rsidRPr="00577FED" w14:paraId="03B853DF" w14:textId="77777777" w:rsidTr="00965210">
        <w:trPr>
          <w:jc w:val="center"/>
        </w:trPr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C84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Раздел календарного плана: №</w:t>
            </w: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Подготовка материалов для написания научной статьи (1) по теоретико-методологическим аспектам экономической дипломатии для журнала, рекомендованного   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журнале, рекомендованного КОКСНВО</w:t>
            </w:r>
          </w:p>
          <w:p w14:paraId="199CA659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661F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август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ab/>
              <w:t xml:space="preserve"> -октябрь</w:t>
            </w:r>
          </w:p>
          <w:p w14:paraId="6FA8792B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 w:eastAsia="ru-RU"/>
                <w14:ligatures w14:val="none"/>
              </w:rPr>
              <w:t>2024 г.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5285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val="kk-KZ" w:eastAsia="ar-SA"/>
                <w14:ligatures w14:val="none"/>
              </w:rPr>
              <w:t>Систематизированы  формы, средства и инструменты экономической дипломатии Республики Казахстан по отношению к странам партнерам.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4938160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val="kk-KZ" w:eastAsia="ar-SA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577FED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val="kk-KZ" w:eastAsia="ar-SA"/>
                <w14:ligatures w14:val="none"/>
              </w:rPr>
              <w:t xml:space="preserve">роанализированы концепции экономической дипломатии отдельных государств на современном этапе. </w:t>
            </w:r>
          </w:p>
          <w:p w14:paraId="49D6F72C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val="kk-KZ" w:eastAsia="ar-SA"/>
                <w14:ligatures w14:val="none"/>
              </w:rPr>
              <w:t xml:space="preserve">Раскрыто концептуальное видение государств экономической дипломатии во внешней политике, </w:t>
            </w:r>
            <w:r w:rsidRPr="00577FED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val="kk-KZ" w:eastAsia="ar-SA"/>
                <w14:ligatures w14:val="none"/>
              </w:rPr>
              <w:lastRenderedPageBreak/>
              <w:t>ее цель, задачи, основные направления, методы и механизмы реализации.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6D52EC5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Изучены некоторые практические аспекты экономической дипломатии. </w:t>
            </w:r>
          </w:p>
          <w:p w14:paraId="4B7028F6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Раскрыты суть современной экономической дипломатии, специфика и механизмы принятия решений и ведения переговоров в международных экономических отношениях. </w:t>
            </w:r>
          </w:p>
          <w:p w14:paraId="28E046B3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Фрагментальные результаты данного этапа научного исследования отражены в </w:t>
            </w:r>
          </w:p>
          <w:p w14:paraId="3F0518FE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научных статьях, опубликованные в рекомендованных    журналах КОКСНВО:</w:t>
            </w:r>
          </w:p>
          <w:p w14:paraId="419CAB8E" w14:textId="2C6F1465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1.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ab/>
              <w:t xml:space="preserve">«Theoretical and methodological foundations of economic diplomacy in international relations»/ Известия. Серия: Международные отношения и регионоведение, Том 57 № 3 (2024),  </w:t>
            </w:r>
            <w:hyperlink r:id="rId4" w:history="1">
              <w:r w:rsidR="006266C0" w:rsidRPr="00BA2B28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kk-KZ" w:eastAsia="ru-RU"/>
                  <w14:ligatures w14:val="none"/>
                </w:rPr>
                <w:t>https://doi.org/10.48371/ISMO.2024.57.3.001</w:t>
              </w:r>
            </w:hyperlink>
            <w:r w:rsidR="006266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, рекомендованного  КОКСНВО, авторы  Шаймарданова З.Ж и Ныгметова Б.;</w:t>
            </w:r>
          </w:p>
          <w:p w14:paraId="326E33EA" w14:textId="1372DD4E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2.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ab/>
              <w:t xml:space="preserve">«Оффтейк халықаралық қатынастарда экономикалық дипломатияны жүзеге асыру құралы ретінде», Л.Н. Гумилев атындағы Еуразия ұлттық университетінің Хабаршысы, Серия Саяси ғылымдар, </w:t>
            </w:r>
            <w:hyperlink r:id="rId5" w:history="1">
              <w:r w:rsidR="006266C0" w:rsidRPr="00BA2B28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kk-KZ" w:eastAsia="ru-RU"/>
                  <w14:ligatures w14:val="none"/>
                </w:rPr>
                <w:t>https://doi.org//10.32523/2616-6887/2024-148-3-19-32</w:t>
              </w:r>
            </w:hyperlink>
            <w:r w:rsidR="006266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, 148 № 3 (2024),   авторы Байсултанова К.Ч. и  Ныгметова Б.М.</w:t>
            </w:r>
          </w:p>
          <w:p w14:paraId="48CA5CDE" w14:textId="77777777" w:rsidR="00577FED" w:rsidRPr="00577FED" w:rsidRDefault="00577FED" w:rsidP="00577FE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3. Принята статья авторов Байсултановой К.Ч., Жакьяновой А.М. на тему «Methodological problems of modern economic diplomacy research» в печать журнала «Известия. Серия: Международные отношения и регионоведение» № 4 2024 года  (в печати).</w:t>
            </w:r>
          </w:p>
          <w:p w14:paraId="165987B8" w14:textId="77777777" w:rsidR="00577FED" w:rsidRPr="00577FED" w:rsidRDefault="00577FED" w:rsidP="00577FE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  <w:tr w:rsidR="00577FED" w:rsidRPr="00577FED" w14:paraId="72903387" w14:textId="77777777" w:rsidTr="00965210">
        <w:trPr>
          <w:jc w:val="center"/>
        </w:trPr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4410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Раздел календарного плана: №</w:t>
            </w: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11E008A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078919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Сбор материалов об экономической дипломатии анализируемых государств</w:t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4B31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00858BC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Сентябрь</w:t>
            </w:r>
          </w:p>
          <w:p w14:paraId="3B411E81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</w:p>
          <w:p w14:paraId="4C3C1E84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Октябрь</w:t>
            </w:r>
          </w:p>
          <w:p w14:paraId="396B9E1F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 w:eastAsia="ru-RU"/>
                <w14:ligatures w14:val="none"/>
              </w:rPr>
              <w:t>2024 г.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E1E0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Проведена хронология и выявлены исторические этапы развития экономической дипломатии в странах мира.  Проанализированы предпосылки зарождения экономической дипломатии, определены этапы ее развития в отдельных государствах и изложены полученные результаты в порядке их хронологической и содержательной последовательности.</w:t>
            </w:r>
          </w:p>
          <w:p w14:paraId="73EF4DAD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Структурированы этапы развития и методы экономической дипломатии, проанализирована трансформация дипломатических практик в экономической сфере. </w:t>
            </w:r>
          </w:p>
          <w:p w14:paraId="3E83D711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Выявлена историческая связь между политическими изменениями и экономическими подходами в международных отношениях.</w:t>
            </w:r>
          </w:p>
          <w:p w14:paraId="62DE6C55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Проведен краткий обзор научных трудов об истории экономической дипломатии отдельных стран Европы, Азии, также ЦА. </w:t>
            </w:r>
          </w:p>
          <w:p w14:paraId="09EEEBD3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Систематизированы научные исследования об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истории зарождения экономической дипломатии в мире;</w:t>
            </w:r>
          </w:p>
          <w:p w14:paraId="2DD9A331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 каталог научных трудов по теме проекта.</w:t>
            </w:r>
          </w:p>
          <w:p w14:paraId="115668B8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Consola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7FED">
              <w:rPr>
                <w:rFonts w:ascii="Times New Roman" w:eastAsia="Consolas" w:hAnsi="Times New Roman" w:cs="Times New Roman"/>
                <w:kern w:val="0"/>
                <w:sz w:val="24"/>
                <w:szCs w:val="24"/>
                <w14:ligatures w14:val="none"/>
              </w:rPr>
              <w:t>Сформирован Библиографический указатель «Экономическая дипломатия», состоящий из 131 источника;</w:t>
            </w:r>
          </w:p>
          <w:p w14:paraId="3AFC0D1F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Consola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77FED" w:rsidRPr="00577FED" w14:paraId="347035B8" w14:textId="77777777" w:rsidTr="00965210">
        <w:trPr>
          <w:jc w:val="center"/>
        </w:trPr>
        <w:tc>
          <w:tcPr>
            <w:tcW w:w="14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B702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Раздел</w:t>
            </w:r>
            <w:r w:rsidRPr="00577F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календарного плана: №</w:t>
            </w:r>
            <w:r w:rsidRPr="00577F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  <w:r w:rsidRPr="00577F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91A9008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14679C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доклада для участия в международных конференциях</w:t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AA4F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4AD5C0F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Август-</w:t>
            </w:r>
          </w:p>
          <w:p w14:paraId="19B1909B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15 ноября</w:t>
            </w:r>
          </w:p>
          <w:p w14:paraId="4C054607" w14:textId="77777777" w:rsidR="00577FED" w:rsidRPr="00577FED" w:rsidRDefault="00577FED" w:rsidP="0057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kk-KZ" w:eastAsia="ru-RU"/>
                <w14:ligatures w14:val="none"/>
              </w:rPr>
              <w:t>2024 г.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4B78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Проведен первичный анализ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современных тенденций экономической дипломатии.</w:t>
            </w:r>
          </w:p>
          <w:p w14:paraId="4CC7F4AA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Раскрыты функции экономической дипломатии в таких направлениях, как торговые отношения, привлечение инвестиций, защита национальных интересов за рубежом, участие в международных финансово-экономических организациях и др.</w:t>
            </w:r>
          </w:p>
          <w:p w14:paraId="2E01EED5" w14:textId="62021CFA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Разработанные учебные и научные материалы внедрены в научный и учебно-образовательный </w:t>
            </w:r>
            <w:bookmarkStart w:id="0" w:name="_GoBack"/>
            <w:bookmarkEnd w:id="0"/>
            <w:r w:rsidR="006266C0"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процесс </w:t>
            </w:r>
            <w:r w:rsidR="006266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АО «</w:t>
            </w:r>
            <w:proofErr w:type="spellStart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КазУМОиМЯ</w:t>
            </w:r>
            <w:proofErr w:type="spellEnd"/>
            <w:r w:rsidR="006266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им. </w:t>
            </w:r>
            <w:proofErr w:type="spellStart"/>
            <w:r w:rsidR="006266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Абылай</w:t>
            </w:r>
            <w:proofErr w:type="spellEnd"/>
            <w:r w:rsidR="006266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хана»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B3434DA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Обоснована роль экономической дипломатии в условиях глобализации и сложной геополитической обстановки.</w:t>
            </w:r>
          </w:p>
          <w:p w14:paraId="3CDC5002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Результаты данного этапа проектного исследования были отражены в докладах на международных конференциях:</w:t>
            </w:r>
          </w:p>
          <w:p w14:paraId="6AF63B22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1.Шаймарданова З.Ж приняла участие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ab/>
              <w:t xml:space="preserve">в  международно-практической конференции "International Conference on Strategic Studies and Security (ICOSSS -24)" on 14th - 15th November 2024 in Prague, Czech Republic с докладом «Analysis of the role of economic diplomacy in trade and economic cooperation between Kazakhstan and Uzbekistan (2014-2024)» </w:t>
            </w:r>
          </w:p>
          <w:p w14:paraId="03478276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2.Шаймарданова З.Ж.   приняла участие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ab/>
              <w:t>в   ежегодной конференции по межкультурному и межконфессиональному диалогу, организованной Министерством иностранных дел Чешской Республики 14. 11. 2024.</w:t>
            </w:r>
          </w:p>
          <w:p w14:paraId="6964AD20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3. В рамках командировки Шаймардановой З.Ж.    была закуплена научная литература по теме исследования Проекта в количестве 8 изданий.</w:t>
            </w:r>
          </w:p>
          <w:p w14:paraId="565290AC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4.Жакьянова А.М. выступила с докладом на тему «Экономическая и культурная дипломатия между РК и Италией в контексте мягкой силы»  в международной научно-практической конференции «Культурная дипломатия: слово, политика и диалог», организованной </w:t>
            </w:r>
            <w:proofErr w:type="spellStart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КазНУ</w:t>
            </w:r>
            <w:proofErr w:type="spellEnd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им. </w:t>
            </w:r>
            <w:proofErr w:type="spellStart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АльФараби</w:t>
            </w:r>
            <w:proofErr w:type="spellEnd"/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Итальянский Институт Культуры в Алматы, Посольство Итальянской Республики в Республике, Казахстан Алматы, 18 октября 2024 г..</w:t>
            </w:r>
          </w:p>
          <w:p w14:paraId="3885047B" w14:textId="77777777" w:rsidR="00577FED" w:rsidRPr="00577FED" w:rsidRDefault="00577FED" w:rsidP="00577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Омаров М.М.  выступил с докладом на тему: «Особенности экономической дипломатии Республики Казахстан в период геополитической неопределенности» в Международной </w:t>
            </w:r>
            <w:r w:rsidRPr="00577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конференции «Формирование многополярного мира и траектории развития Центральной Евразии», 1-3 ноября 2024 года, Астана, Республика Казахстан</w:t>
            </w:r>
          </w:p>
          <w:p w14:paraId="6209AF09" w14:textId="77777777" w:rsidR="00577FED" w:rsidRPr="00577FED" w:rsidRDefault="00577FED" w:rsidP="00577FED">
            <w:pPr>
              <w:spacing w:after="0" w:line="240" w:lineRule="auto"/>
              <w:rPr>
                <w:rFonts w:ascii="Times New Roman" w:eastAsia="Consola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7FED">
              <w:rPr>
                <w:rFonts w:ascii="Times New Roman" w:eastAsia="Consolas" w:hAnsi="Times New Roman" w:cs="Times New Roman"/>
                <w:kern w:val="0"/>
                <w:sz w:val="24"/>
                <w:szCs w:val="24"/>
                <w14:ligatures w14:val="none"/>
              </w:rPr>
              <w:t>6.Подведены промежуточные результаты Проекта</w:t>
            </w:r>
          </w:p>
          <w:p w14:paraId="288CC9A2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77FED">
              <w:rPr>
                <w:rFonts w:ascii="Times New Roman" w:eastAsia="Consolas" w:hAnsi="Times New Roman" w:cs="Times New Roman"/>
                <w:kern w:val="0"/>
                <w:sz w:val="24"/>
                <w:szCs w:val="24"/>
                <w14:ligatures w14:val="none"/>
              </w:rPr>
              <w:t>7. Составлен Промежуточный отчет за 2024 год.</w:t>
            </w:r>
          </w:p>
          <w:p w14:paraId="3C200BC4" w14:textId="77777777" w:rsidR="00577FED" w:rsidRPr="00577FED" w:rsidRDefault="00577FED" w:rsidP="00577FED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08F1660" w14:textId="16D711DA" w:rsidR="00577FED" w:rsidRPr="00577FED" w:rsidRDefault="00577FED" w:rsidP="00577F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5322C" w14:textId="5AA98F7C" w:rsidR="00577FED" w:rsidRPr="006266C0" w:rsidRDefault="00577FED" w:rsidP="00577F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66C0">
        <w:rPr>
          <w:rFonts w:ascii="Times New Roman" w:hAnsi="Times New Roman" w:cs="Times New Roman"/>
          <w:b/>
          <w:bCs/>
          <w:sz w:val="24"/>
          <w:szCs w:val="24"/>
        </w:rPr>
        <w:t xml:space="preserve">Научный руководитель проекта: </w:t>
      </w:r>
      <w:r w:rsidRPr="006266C0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6266C0">
        <w:rPr>
          <w:rFonts w:ascii="Times New Roman" w:hAnsi="Times New Roman" w:cs="Times New Roman"/>
          <w:b/>
          <w:bCs/>
          <w:sz w:val="24"/>
          <w:szCs w:val="24"/>
        </w:rPr>
        <w:t>Байсултанова</w:t>
      </w:r>
      <w:proofErr w:type="spellEnd"/>
      <w:r w:rsidRPr="006266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66C0">
        <w:rPr>
          <w:rFonts w:ascii="Times New Roman" w:hAnsi="Times New Roman" w:cs="Times New Roman"/>
          <w:b/>
          <w:bCs/>
          <w:sz w:val="24"/>
          <w:szCs w:val="24"/>
        </w:rPr>
        <w:t>Кулипа</w:t>
      </w:r>
      <w:proofErr w:type="spellEnd"/>
      <w:r w:rsidRPr="006266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66C0">
        <w:rPr>
          <w:rFonts w:ascii="Times New Roman" w:hAnsi="Times New Roman" w:cs="Times New Roman"/>
          <w:b/>
          <w:bCs/>
          <w:sz w:val="24"/>
          <w:szCs w:val="24"/>
        </w:rPr>
        <w:t>Чарипкановна</w:t>
      </w:r>
      <w:proofErr w:type="spellEnd"/>
      <w:r w:rsidRPr="006266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266C0">
        <w:rPr>
          <w:rFonts w:ascii="Times New Roman" w:hAnsi="Times New Roman" w:cs="Times New Roman"/>
          <w:b/>
          <w:bCs/>
          <w:sz w:val="24"/>
          <w:szCs w:val="24"/>
        </w:rPr>
        <w:t>к.п.н</w:t>
      </w:r>
      <w:proofErr w:type="spellEnd"/>
      <w:r w:rsidRPr="006266C0">
        <w:rPr>
          <w:rFonts w:ascii="Times New Roman" w:hAnsi="Times New Roman" w:cs="Times New Roman"/>
          <w:b/>
          <w:bCs/>
          <w:sz w:val="24"/>
          <w:szCs w:val="24"/>
        </w:rPr>
        <w:t>., профессор</w:t>
      </w:r>
    </w:p>
    <w:sectPr w:rsidR="00577FED" w:rsidRPr="0062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ED"/>
    <w:rsid w:val="00323B44"/>
    <w:rsid w:val="00411A08"/>
    <w:rsid w:val="00577FED"/>
    <w:rsid w:val="00581DBC"/>
    <w:rsid w:val="006266C0"/>
    <w:rsid w:val="00771D12"/>
    <w:rsid w:val="00852253"/>
    <w:rsid w:val="00965210"/>
    <w:rsid w:val="00A60D35"/>
    <w:rsid w:val="00D82999"/>
    <w:rsid w:val="00D835E0"/>
    <w:rsid w:val="00E909A9"/>
    <w:rsid w:val="00F0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B296"/>
  <w15:chartTrackingRefBased/>
  <w15:docId w15:val="{B6FF9014-6AE8-46C6-AD78-B906CE78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F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F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F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F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F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F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7F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F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7F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7F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7FED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577FED"/>
    <w:rPr>
      <w:color w:val="333399"/>
      <w:u w:val="single"/>
    </w:rPr>
  </w:style>
  <w:style w:type="paragraph" w:styleId="ad">
    <w:name w:val="No Spacing"/>
    <w:link w:val="ae"/>
    <w:uiPriority w:val="1"/>
    <w:qFormat/>
    <w:rsid w:val="00577FED"/>
    <w:pPr>
      <w:spacing w:after="0" w:line="240" w:lineRule="auto"/>
    </w:pPr>
    <w:rPr>
      <w:rFonts w:ascii="Consolas" w:eastAsia="Consolas" w:hAnsi="Consolas" w:cs="Consolas"/>
      <w:kern w:val="0"/>
      <w:lang w:val="en-US"/>
      <w14:ligatures w14:val="none"/>
    </w:rPr>
  </w:style>
  <w:style w:type="character" w:styleId="af">
    <w:name w:val="Strong"/>
    <w:uiPriority w:val="22"/>
    <w:qFormat/>
    <w:rsid w:val="00577FED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577FED"/>
    <w:rPr>
      <w:color w:val="605E5C"/>
      <w:shd w:val="clear" w:color="auto" w:fill="E1DFDD"/>
    </w:rPr>
  </w:style>
  <w:style w:type="paragraph" w:customStyle="1" w:styleId="af1">
    <w:basedOn w:val="a"/>
    <w:next w:val="af2"/>
    <w:uiPriority w:val="99"/>
    <w:rsid w:val="00577FE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e">
    <w:name w:val="Без интервала Знак"/>
    <w:link w:val="ad"/>
    <w:uiPriority w:val="1"/>
    <w:locked/>
    <w:rsid w:val="00577FED"/>
    <w:rPr>
      <w:rFonts w:ascii="Consolas" w:eastAsia="Consolas" w:hAnsi="Consolas" w:cs="Consolas"/>
      <w:kern w:val="0"/>
      <w:lang w:val="en-US"/>
      <w14:ligatures w14:val="none"/>
    </w:rPr>
  </w:style>
  <w:style w:type="paragraph" w:styleId="af2">
    <w:name w:val="Normal (Web)"/>
    <w:basedOn w:val="a"/>
    <w:uiPriority w:val="99"/>
    <w:semiHidden/>
    <w:unhideWhenUsed/>
    <w:rsid w:val="00577F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/10.32523/2616-6887/2024-148-3-19-32" TargetMode="External"/><Relationship Id="rId4" Type="http://schemas.openxmlformats.org/officeDocument/2006/relationships/hyperlink" Target="https://doi.org/10.48371/ISMO.2024.57.3.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Балжан Нығметова Мансұрқызы</dc:creator>
  <cp:keywords/>
  <dc:description/>
  <cp:lastModifiedBy>Айгерим Жакьянова</cp:lastModifiedBy>
  <cp:revision>3</cp:revision>
  <dcterms:created xsi:type="dcterms:W3CDTF">2026-03-12T06:47:00Z</dcterms:created>
  <dcterms:modified xsi:type="dcterms:W3CDTF">2026-03-12T07:53:00Z</dcterms:modified>
</cp:coreProperties>
</file>